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BD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D35FBD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D35FBD">
        <w:rPr>
          <w:b/>
          <w:sz w:val="28"/>
          <w:szCs w:val="28"/>
          <w:u w:val="single"/>
        </w:rPr>
        <w:t>1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D35FBD">
        <w:rPr>
          <w:b/>
          <w:sz w:val="28"/>
          <w:szCs w:val="28"/>
          <w:u w:val="single"/>
        </w:rPr>
        <w:t>(тестирование)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29.06.2023 </w:t>
      </w:r>
      <w:r>
        <w:rPr>
          <w:b/>
          <w:sz w:val="28"/>
          <w:szCs w:val="28"/>
          <w:u w:val="single"/>
        </w:rPr>
        <w:t>Учебно-лабораторный корпус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этаж  </w:t>
      </w:r>
      <w:r>
        <w:rPr>
          <w:b/>
          <w:sz w:val="28"/>
          <w:szCs w:val="28"/>
          <w:u w:val="single"/>
        </w:rPr>
        <w:t>513</w:t>
      </w:r>
      <w:proofErr w:type="gramEnd"/>
      <w:r>
        <w:rPr>
          <w:b/>
          <w:sz w:val="28"/>
          <w:szCs w:val="28"/>
          <w:u w:val="single"/>
        </w:rPr>
        <w:t xml:space="preserve"> ауд.</w:t>
      </w:r>
    </w:p>
    <w:p w:rsidR="00D35FBD" w:rsidRDefault="00D35FBD" w:rsidP="00D35F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682"/>
        <w:gridCol w:w="1440"/>
        <w:gridCol w:w="2107"/>
        <w:gridCol w:w="2404"/>
      </w:tblGrid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Алымова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Алина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Евгеньевна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35FBD" w:rsidRPr="00D74DBB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9.00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ч</w:t>
            </w: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Ахмадов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Зелимхан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Мовсарович</w:t>
            </w:r>
            <w:proofErr w:type="spellEnd"/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Бабенко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Дарья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Андреевна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Барыбина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Юлия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Константиновна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Беликова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Александра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Михайловна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Зуева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Александра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Сергеевна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Иванова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Светлана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Алексеевна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Ивашова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Ульяна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Максимовна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Караханова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Сабрина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Яверовна</w:t>
            </w:r>
            <w:proofErr w:type="spellEnd"/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Клименко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Данила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Витальевич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Клочкова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Александра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Сергеевна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Козицына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Дарья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Дмитриевна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Константинова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Анна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Андреевна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Корыстин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Игорь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Геннадьевич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Крохина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Елена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Юрьевна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Кукушкин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Кирилл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Константинович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35FBD" w:rsidRPr="00D74DBB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 w:eastAsia="ru-RU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45ч</w:t>
            </w: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Кывыржик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Татьяна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Михайловна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Лагунова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Ольга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Руслановна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Орлов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Артём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Сергеевич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Полякова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 xml:space="preserve">Анастасия 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Альбертовна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Пузикова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Екатерина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Александровна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Рудаков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Дмитрий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Сергеевич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  <w:hideMark/>
          </w:tcPr>
          <w:p w:rsidR="00D35FBD" w:rsidRPr="00E6315C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Смоляк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Алиса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Андреевна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Сучкова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Юлия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Юрьевна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Тараненко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Алина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Евгеньевна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Тонких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Дарья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Александровна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Фомичев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Глеб</w:t>
            </w:r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>
            <w:r w:rsidRPr="00A520FB">
              <w:t>Валерьевич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Худайбердиева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proofErr w:type="spellStart"/>
            <w:r w:rsidRPr="00A520FB">
              <w:t>Майса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35FBD" w:rsidRPr="00A520FB" w:rsidRDefault="00D35FBD" w:rsidP="00D35FBD"/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FBD" w:rsidRPr="000B0948" w:rsidTr="00D35FBD">
        <w:trPr>
          <w:trHeight w:val="465"/>
          <w:jc w:val="center"/>
        </w:trPr>
        <w:tc>
          <w:tcPr>
            <w:tcW w:w="1045" w:type="dxa"/>
            <w:vAlign w:val="center"/>
          </w:tcPr>
          <w:p w:rsidR="00D35FBD" w:rsidRPr="00B341BC" w:rsidRDefault="00D35FBD" w:rsidP="00D35FB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D35FBD" w:rsidRPr="00A520FB" w:rsidRDefault="00D35FBD" w:rsidP="00D35FBD">
            <w:r w:rsidRPr="00A520FB">
              <w:t>Шпилевая</w:t>
            </w:r>
          </w:p>
        </w:tc>
        <w:tc>
          <w:tcPr>
            <w:tcW w:w="1440" w:type="dxa"/>
            <w:shd w:val="clear" w:color="auto" w:fill="auto"/>
          </w:tcPr>
          <w:p w:rsidR="00D35FBD" w:rsidRPr="00A520FB" w:rsidRDefault="00D35FBD" w:rsidP="00D35FBD">
            <w:r w:rsidRPr="00A520FB">
              <w:t>Анна</w:t>
            </w:r>
          </w:p>
        </w:tc>
        <w:tc>
          <w:tcPr>
            <w:tcW w:w="2107" w:type="dxa"/>
            <w:shd w:val="clear" w:color="auto" w:fill="auto"/>
          </w:tcPr>
          <w:p w:rsidR="00D35FBD" w:rsidRDefault="00D35FBD" w:rsidP="00D35FBD">
            <w:r w:rsidRPr="00A520FB">
              <w:t>Сергеевна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D35FBD" w:rsidRPr="00D35FBD" w:rsidRDefault="00D35FBD" w:rsidP="00D3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041" w:rsidRDefault="00780041" w:rsidP="00D35FBD">
      <w:bookmarkStart w:id="0" w:name="_GoBack"/>
      <w:bookmarkEnd w:id="0"/>
    </w:p>
    <w:sectPr w:rsidR="00780041" w:rsidSect="00D35FB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282DE8"/>
    <w:rsid w:val="0032562D"/>
    <w:rsid w:val="0033188A"/>
    <w:rsid w:val="00477F66"/>
    <w:rsid w:val="00490ACD"/>
    <w:rsid w:val="00780041"/>
    <w:rsid w:val="00980E5A"/>
    <w:rsid w:val="00A8618B"/>
    <w:rsid w:val="00B32FD5"/>
    <w:rsid w:val="00B341BC"/>
    <w:rsid w:val="00D35FBD"/>
    <w:rsid w:val="00D74DBB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2022-06-27T11:57:00Z</dcterms:created>
  <dcterms:modified xsi:type="dcterms:W3CDTF">2023-06-19T09:32:00Z</dcterms:modified>
</cp:coreProperties>
</file>